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188" w:type="dxa"/>
        <w:tblLayout w:type="fixed"/>
        <w:tblLook w:val="04A0" w:firstRow="1" w:lastRow="0" w:firstColumn="1" w:lastColumn="0" w:noHBand="0" w:noVBand="1"/>
      </w:tblPr>
      <w:tblGrid>
        <w:gridCol w:w="2114"/>
        <w:gridCol w:w="6634"/>
        <w:gridCol w:w="1440"/>
      </w:tblGrid>
      <w:tr w:rsidR="00C7017B" w:rsidTr="00C7017B">
        <w:trPr>
          <w:trHeight w:val="576"/>
        </w:trPr>
        <w:tc>
          <w:tcPr>
            <w:tcW w:w="2114" w:type="dxa"/>
            <w:vAlign w:val="center"/>
          </w:tcPr>
          <w:p w:rsidR="00C7017B" w:rsidRDefault="00C7017B" w:rsidP="00C7017B">
            <w:pPr>
              <w:rPr>
                <w:b/>
              </w:rPr>
            </w:pPr>
            <w:r>
              <w:rPr>
                <w:b/>
              </w:rPr>
              <w:t>Name</w:t>
            </w:r>
          </w:p>
        </w:tc>
        <w:tc>
          <w:tcPr>
            <w:tcW w:w="6634" w:type="dxa"/>
            <w:vAlign w:val="center"/>
          </w:tcPr>
          <w:p w:rsidR="00C7017B" w:rsidRDefault="00C7017B" w:rsidP="00C7017B">
            <w:pPr>
              <w:rPr>
                <w:b/>
                <w:noProof/>
              </w:rPr>
            </w:pPr>
            <w:r>
              <w:rPr>
                <w:b/>
                <w:noProof/>
              </w:rPr>
              <w:t>Description</w:t>
            </w:r>
          </w:p>
        </w:tc>
        <w:tc>
          <w:tcPr>
            <w:tcW w:w="1440" w:type="dxa"/>
            <w:vAlign w:val="center"/>
          </w:tcPr>
          <w:p w:rsidR="00C7017B" w:rsidRDefault="00C7017B" w:rsidP="00C7017B">
            <w:pPr>
              <w:jc w:val="center"/>
              <w:rPr>
                <w:b/>
                <w:noProof/>
              </w:rPr>
            </w:pPr>
            <w:r>
              <w:rPr>
                <w:b/>
                <w:noProof/>
              </w:rPr>
              <w:t>Placeholder</w:t>
            </w:r>
          </w:p>
        </w:tc>
      </w:tr>
      <w:tr w:rsidR="00C7017B" w:rsidTr="00C7017B">
        <w:trPr>
          <w:trHeight w:val="576"/>
        </w:trPr>
        <w:tc>
          <w:tcPr>
            <w:tcW w:w="2114" w:type="dxa"/>
            <w:vAlign w:val="center"/>
          </w:tcPr>
          <w:p w:rsidR="00C7017B" w:rsidRPr="00C7017B" w:rsidRDefault="00C7017B" w:rsidP="00C7017B">
            <w:r w:rsidRPr="00C7017B">
              <w:t>File</w:t>
            </w:r>
          </w:p>
        </w:tc>
        <w:tc>
          <w:tcPr>
            <w:tcW w:w="6634" w:type="dxa"/>
            <w:vAlign w:val="center"/>
          </w:tcPr>
          <w:p w:rsidR="00C7017B" w:rsidRPr="00C7017B" w:rsidRDefault="00C7017B" w:rsidP="00C7017B">
            <w:pPr>
              <w:rPr>
                <w:noProof/>
              </w:rPr>
            </w:pPr>
            <w:r>
              <w:rPr>
                <w:noProof/>
              </w:rPr>
              <w:t>An icon to represent the file which contains the model information. Should be a composite of a file and the package icon.</w:t>
            </w:r>
          </w:p>
        </w:tc>
        <w:tc>
          <w:tcPr>
            <w:tcW w:w="1440" w:type="dxa"/>
            <w:vAlign w:val="center"/>
          </w:tcPr>
          <w:p w:rsidR="00C7017B" w:rsidRDefault="00C7017B" w:rsidP="006F529A">
            <w:pPr>
              <w:jc w:val="center"/>
              <w:rPr>
                <w:noProof/>
              </w:rPr>
            </w:pPr>
            <w:r>
              <w:rPr>
                <w:b/>
                <w:noProof/>
              </w:rPr>
              <w:drawing>
                <wp:inline distT="0" distB="0" distL="0" distR="0" wp14:anchorId="045ABACA" wp14:editId="27BC7AD3">
                  <wp:extent cx="155575" cy="155575"/>
                  <wp:effectExtent l="0" t="0" r="0" b="0"/>
                  <wp:docPr id="19" name="Picture 19" descr="C:\Users\Danny\Dropbox\workspaces\OpenJAUS4.0\org.openjaus.editor\icons\full\obj16\ModelModel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Danny\Dropbox\workspaces\OpenJAUS4.0\org.openjaus.editor\icons\full\obj16\ModelModelFil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r>
      <w:tr w:rsidR="00C7017B" w:rsidTr="00C7017B">
        <w:trPr>
          <w:trHeight w:val="576"/>
        </w:trPr>
        <w:tc>
          <w:tcPr>
            <w:tcW w:w="2114" w:type="dxa"/>
            <w:vAlign w:val="center"/>
          </w:tcPr>
          <w:p w:rsidR="00C7017B" w:rsidRPr="00C7017B" w:rsidRDefault="00C7017B" w:rsidP="00C7017B">
            <w:r w:rsidRPr="00C7017B">
              <w:t>Package</w:t>
            </w:r>
          </w:p>
        </w:tc>
        <w:tc>
          <w:tcPr>
            <w:tcW w:w="6634" w:type="dxa"/>
            <w:vAlign w:val="center"/>
          </w:tcPr>
          <w:p w:rsidR="00C7017B" w:rsidRPr="00C7017B" w:rsidRDefault="00C7017B" w:rsidP="00C7017B">
            <w:pPr>
              <w:rPr>
                <w:noProof/>
              </w:rPr>
            </w:pPr>
            <w:r>
              <w:rPr>
                <w:noProof/>
              </w:rPr>
              <w:t>Top-level of our architecture, represents a container inside which everything else exists.</w:t>
            </w:r>
          </w:p>
        </w:tc>
        <w:tc>
          <w:tcPr>
            <w:tcW w:w="1440" w:type="dxa"/>
            <w:vAlign w:val="center"/>
          </w:tcPr>
          <w:p w:rsidR="00C7017B" w:rsidRDefault="00C7017B" w:rsidP="006F529A">
            <w:pPr>
              <w:jc w:val="center"/>
            </w:pPr>
            <w:r>
              <w:rPr>
                <w:noProof/>
              </w:rPr>
              <w:drawing>
                <wp:inline distT="0" distB="0" distL="0" distR="0" wp14:anchorId="54EE24C6" wp14:editId="4F05968C">
                  <wp:extent cx="155575" cy="155575"/>
                  <wp:effectExtent l="0" t="0" r="0" b="0"/>
                  <wp:docPr id="7" name="Picture 7" descr="C:\Users\Danny\Dropbox\workspaces\OpenJAUS4.0\org.openjaus.edit\icons\full\obj16\Packa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nny\Dropbox\workspaces\OpenJAUS4.0\org.openjaus.edit\icons\full\obj16\Packag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r>
      <w:tr w:rsidR="00C7017B" w:rsidTr="00C7017B">
        <w:trPr>
          <w:trHeight w:val="576"/>
        </w:trPr>
        <w:tc>
          <w:tcPr>
            <w:tcW w:w="2114" w:type="dxa"/>
            <w:vAlign w:val="center"/>
          </w:tcPr>
          <w:p w:rsidR="00C7017B" w:rsidRPr="00C7017B" w:rsidRDefault="00C7017B" w:rsidP="00C7017B">
            <w:r w:rsidRPr="00C7017B">
              <w:t>Service Set</w:t>
            </w:r>
          </w:p>
        </w:tc>
        <w:tc>
          <w:tcPr>
            <w:tcW w:w="6634" w:type="dxa"/>
            <w:vAlign w:val="center"/>
          </w:tcPr>
          <w:p w:rsidR="00C7017B" w:rsidRPr="00C7017B" w:rsidRDefault="00C7017B" w:rsidP="00C7017B">
            <w:pPr>
              <w:rPr>
                <w:noProof/>
              </w:rPr>
            </w:pPr>
            <w:r>
              <w:rPr>
                <w:noProof/>
              </w:rPr>
              <w:t>A set of service elements, should look like a collection / bundle / set.</w:t>
            </w:r>
          </w:p>
        </w:tc>
        <w:tc>
          <w:tcPr>
            <w:tcW w:w="1440" w:type="dxa"/>
            <w:vAlign w:val="center"/>
          </w:tcPr>
          <w:p w:rsidR="00C7017B" w:rsidRDefault="00C7017B" w:rsidP="006F529A">
            <w:pPr>
              <w:jc w:val="center"/>
            </w:pPr>
            <w:r>
              <w:rPr>
                <w:noProof/>
              </w:rPr>
              <w:drawing>
                <wp:inline distT="0" distB="0" distL="0" distR="0" wp14:anchorId="0230BF69" wp14:editId="232BD5D8">
                  <wp:extent cx="155575" cy="155575"/>
                  <wp:effectExtent l="0" t="0" r="0" b="0"/>
                  <wp:docPr id="8" name="Picture 8" descr="C:\Users\Danny\Dropbox\workspaces\OpenJAUS4.0\org.openjaus.edit\icons\full\obj16\ServiceS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anny\Dropbox\workspaces\OpenJAUS4.0\org.openjaus.edit\icons\full\obj16\ServiceSe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r>
      <w:tr w:rsidR="00C7017B" w:rsidTr="00C7017B">
        <w:trPr>
          <w:trHeight w:val="576"/>
        </w:trPr>
        <w:tc>
          <w:tcPr>
            <w:tcW w:w="2114" w:type="dxa"/>
            <w:vAlign w:val="center"/>
          </w:tcPr>
          <w:p w:rsidR="00C7017B" w:rsidRPr="00C7017B" w:rsidRDefault="00C7017B" w:rsidP="00C7017B">
            <w:r w:rsidRPr="00C7017B">
              <w:t>Component</w:t>
            </w:r>
          </w:p>
        </w:tc>
        <w:tc>
          <w:tcPr>
            <w:tcW w:w="6634" w:type="dxa"/>
            <w:vAlign w:val="center"/>
          </w:tcPr>
          <w:p w:rsidR="00C7017B" w:rsidRPr="00C7017B" w:rsidRDefault="00C7017B" w:rsidP="00C7017B">
            <w:pPr>
              <w:rPr>
                <w:noProof/>
              </w:rPr>
            </w:pPr>
            <w:r>
              <w:rPr>
                <w:noProof/>
              </w:rPr>
              <w:t>Represents an executable, runtime application.</w:t>
            </w:r>
          </w:p>
        </w:tc>
        <w:tc>
          <w:tcPr>
            <w:tcW w:w="1440" w:type="dxa"/>
            <w:vAlign w:val="center"/>
          </w:tcPr>
          <w:p w:rsidR="00C7017B" w:rsidRDefault="00C7017B" w:rsidP="006F529A">
            <w:pPr>
              <w:jc w:val="center"/>
            </w:pPr>
            <w:r>
              <w:rPr>
                <w:noProof/>
              </w:rPr>
              <w:drawing>
                <wp:inline distT="0" distB="0" distL="0" distR="0" wp14:anchorId="405E216E" wp14:editId="763556B1">
                  <wp:extent cx="152400" cy="152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51961880_gnome-panel-workspace-switcher.png"/>
                          <pic:cNvPicPr/>
                        </pic:nvPicPr>
                        <pic:blipFill>
                          <a:blip r:embed="rId8">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inline>
              </w:drawing>
            </w:r>
          </w:p>
        </w:tc>
      </w:tr>
      <w:tr w:rsidR="00C7017B" w:rsidTr="00C7017B">
        <w:trPr>
          <w:trHeight w:val="576"/>
        </w:trPr>
        <w:tc>
          <w:tcPr>
            <w:tcW w:w="2114" w:type="dxa"/>
            <w:vAlign w:val="center"/>
          </w:tcPr>
          <w:p w:rsidR="00C7017B" w:rsidRPr="00C7017B" w:rsidRDefault="00C7017B" w:rsidP="00C7017B">
            <w:r w:rsidRPr="00C7017B">
              <w:t>Service</w:t>
            </w:r>
          </w:p>
        </w:tc>
        <w:tc>
          <w:tcPr>
            <w:tcW w:w="6634" w:type="dxa"/>
            <w:vAlign w:val="center"/>
          </w:tcPr>
          <w:p w:rsidR="00C7017B" w:rsidRPr="00C7017B" w:rsidRDefault="00C7017B" w:rsidP="00262DEE">
            <w:pPr>
              <w:rPr>
                <w:noProof/>
              </w:rPr>
            </w:pPr>
            <w:r>
              <w:rPr>
                <w:noProof/>
              </w:rPr>
              <w:t xml:space="preserve">Building block of the </w:t>
            </w:r>
            <w:r w:rsidR="00262DEE">
              <w:rPr>
                <w:noProof/>
              </w:rPr>
              <w:t>archtecture</w:t>
            </w:r>
            <w:r>
              <w:rPr>
                <w:noProof/>
              </w:rPr>
              <w:t>, represents a collection of states and messages. Typically a gear or set of gears.</w:t>
            </w:r>
          </w:p>
        </w:tc>
        <w:tc>
          <w:tcPr>
            <w:tcW w:w="1440" w:type="dxa"/>
            <w:vAlign w:val="center"/>
          </w:tcPr>
          <w:p w:rsidR="00C7017B" w:rsidRDefault="00C7017B" w:rsidP="006F529A">
            <w:pPr>
              <w:jc w:val="center"/>
            </w:pPr>
            <w:r>
              <w:rPr>
                <w:noProof/>
              </w:rPr>
              <w:drawing>
                <wp:inline distT="0" distB="0" distL="0" distR="0" wp14:anchorId="71CF64C6" wp14:editId="3C59EA07">
                  <wp:extent cx="155575" cy="155575"/>
                  <wp:effectExtent l="0" t="0" r="0" b="0"/>
                  <wp:docPr id="13" name="Picture 13" descr="C:\Users\Danny\Dropbox\workspaces\OpenJAUS4.0\org.openjaus.edit\icons\full\obj16\Servi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anny\Dropbox\workspaces\OpenJAUS4.0\org.openjaus.edit\icons\full\obj16\Servic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r>
      <w:tr w:rsidR="00C7017B" w:rsidTr="00C7017B">
        <w:trPr>
          <w:trHeight w:val="576"/>
        </w:trPr>
        <w:tc>
          <w:tcPr>
            <w:tcW w:w="2114" w:type="dxa"/>
            <w:vAlign w:val="center"/>
          </w:tcPr>
          <w:p w:rsidR="00C7017B" w:rsidRPr="00C7017B" w:rsidRDefault="00C7017B" w:rsidP="00C7017B">
            <w:r w:rsidRPr="00C7017B">
              <w:t>Internal Event</w:t>
            </w:r>
          </w:p>
        </w:tc>
        <w:tc>
          <w:tcPr>
            <w:tcW w:w="6634" w:type="dxa"/>
            <w:vAlign w:val="center"/>
          </w:tcPr>
          <w:p w:rsidR="00C7017B" w:rsidRPr="00C7017B" w:rsidRDefault="00C7017B" w:rsidP="00C7017B">
            <w:pPr>
              <w:rPr>
                <w:noProof/>
              </w:rPr>
            </w:pPr>
            <w:r>
              <w:rPr>
                <w:noProof/>
              </w:rPr>
              <w:t>Represents a message which originates from inside the application and stays within the application.</w:t>
            </w:r>
          </w:p>
        </w:tc>
        <w:tc>
          <w:tcPr>
            <w:tcW w:w="1440" w:type="dxa"/>
            <w:vAlign w:val="center"/>
          </w:tcPr>
          <w:p w:rsidR="00C7017B" w:rsidRDefault="00C7017B" w:rsidP="0019781B">
            <w:pPr>
              <w:jc w:val="center"/>
            </w:pPr>
            <w:r>
              <w:rPr>
                <w:noProof/>
              </w:rPr>
              <w:drawing>
                <wp:inline distT="0" distB="0" distL="0" distR="0" wp14:anchorId="200BF315" wp14:editId="05793E01">
                  <wp:extent cx="155575" cy="155575"/>
                  <wp:effectExtent l="0" t="0" r="0" b="0"/>
                  <wp:docPr id="27" name="Picture 27" descr="C:\Users\Danny\Dropbox\workspaces\OpenJAUS4.0\org.openjaus.edit\icons\full\obj16\InternalEv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Danny\Dropbox\workspaces\OpenJAUS4.0\org.openjaus.edit\icons\full\obj16\InternalEvent.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r>
      <w:tr w:rsidR="00C7017B" w:rsidTr="00C7017B">
        <w:trPr>
          <w:trHeight w:val="576"/>
        </w:trPr>
        <w:tc>
          <w:tcPr>
            <w:tcW w:w="2114" w:type="dxa"/>
            <w:vAlign w:val="center"/>
          </w:tcPr>
          <w:p w:rsidR="00C7017B" w:rsidRPr="00C7017B" w:rsidRDefault="00C7017B" w:rsidP="00C7017B">
            <w:r w:rsidRPr="00C7017B">
              <w:t>Message</w:t>
            </w:r>
          </w:p>
        </w:tc>
        <w:tc>
          <w:tcPr>
            <w:tcW w:w="6634" w:type="dxa"/>
            <w:vAlign w:val="center"/>
          </w:tcPr>
          <w:p w:rsidR="00C7017B" w:rsidRPr="00C7017B" w:rsidRDefault="00C7017B" w:rsidP="00C7017B">
            <w:r>
              <w:rPr>
                <w:noProof/>
              </w:rPr>
              <w:t>Represents a message which originates from inside the application and stays within the application.</w:t>
            </w:r>
          </w:p>
        </w:tc>
        <w:tc>
          <w:tcPr>
            <w:tcW w:w="1440" w:type="dxa"/>
            <w:vAlign w:val="center"/>
          </w:tcPr>
          <w:p w:rsidR="00C7017B" w:rsidRDefault="00C7017B" w:rsidP="006F529A">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i1025" type="#_x0000_t75" style="width:12.25pt;height:12.25pt;visibility:visible;mso-wrap-style:square">
                  <v:imagedata r:id="rId11" o:title="MessageReference"/>
                </v:shape>
              </w:pict>
            </w:r>
          </w:p>
        </w:tc>
      </w:tr>
      <w:tr w:rsidR="00C7017B" w:rsidTr="00C7017B">
        <w:trPr>
          <w:trHeight w:val="576"/>
        </w:trPr>
        <w:tc>
          <w:tcPr>
            <w:tcW w:w="2114" w:type="dxa"/>
            <w:vAlign w:val="center"/>
          </w:tcPr>
          <w:p w:rsidR="00C7017B" w:rsidRPr="00C7017B" w:rsidRDefault="00C7017B" w:rsidP="00C7017B">
            <w:r w:rsidRPr="00C7017B">
              <w:t>State Machine</w:t>
            </w:r>
          </w:p>
        </w:tc>
        <w:tc>
          <w:tcPr>
            <w:tcW w:w="6634" w:type="dxa"/>
            <w:vAlign w:val="center"/>
          </w:tcPr>
          <w:p w:rsidR="00C7017B" w:rsidRPr="00C7017B" w:rsidRDefault="00C7017B" w:rsidP="00C7017B">
            <w:pPr>
              <w:rPr>
                <w:noProof/>
              </w:rPr>
            </w:pPr>
            <w:r>
              <w:rPr>
                <w:noProof/>
              </w:rPr>
              <w:t>A state machine represents a series of states which the service can exist in. Typically these are modeled as a series of circles with curved lines connecting them.</w:t>
            </w:r>
          </w:p>
        </w:tc>
        <w:tc>
          <w:tcPr>
            <w:tcW w:w="1440" w:type="dxa"/>
            <w:vAlign w:val="center"/>
          </w:tcPr>
          <w:p w:rsidR="00C7017B" w:rsidRDefault="00C7017B" w:rsidP="006F529A">
            <w:pPr>
              <w:jc w:val="center"/>
            </w:pPr>
            <w:r>
              <w:rPr>
                <w:noProof/>
              </w:rPr>
              <w:drawing>
                <wp:inline distT="0" distB="0" distL="0" distR="0" wp14:anchorId="1C2D03D1" wp14:editId="05F82EFD">
                  <wp:extent cx="155575" cy="155575"/>
                  <wp:effectExtent l="0" t="0" r="0" b="0"/>
                  <wp:docPr id="35" name="Picture 35" descr="C:\Users\Danny\Dropbox\workspaces\OpenJAUS4.0\org.openjaus.edit\icons\full\obj16\StateMach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Danny\Dropbox\workspaces\OpenJAUS4.0\org.openjaus.edit\icons\full\obj16\StateMachin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r>
      <w:tr w:rsidR="00D07399" w:rsidTr="00C7017B">
        <w:trPr>
          <w:trHeight w:val="576"/>
        </w:trPr>
        <w:tc>
          <w:tcPr>
            <w:tcW w:w="2114" w:type="dxa"/>
            <w:vAlign w:val="center"/>
          </w:tcPr>
          <w:p w:rsidR="00D07399" w:rsidRPr="00C7017B" w:rsidRDefault="00D07399" w:rsidP="0013641F">
            <w:r w:rsidRPr="00C7017B">
              <w:t>State</w:t>
            </w:r>
          </w:p>
        </w:tc>
        <w:tc>
          <w:tcPr>
            <w:tcW w:w="6634" w:type="dxa"/>
            <w:vAlign w:val="center"/>
          </w:tcPr>
          <w:p w:rsidR="00D07399" w:rsidRPr="00C7017B" w:rsidRDefault="00CF7FC9" w:rsidP="00CF7FC9">
            <w:pPr>
              <w:rPr>
                <w:noProof/>
              </w:rPr>
            </w:pPr>
            <w:r>
              <w:rPr>
                <w:noProof/>
              </w:rPr>
              <w:t>A state is one of a set of possible states which a service can be in. Typically modeled as a circle or box with lines into and out of it for transitions.</w:t>
            </w:r>
          </w:p>
        </w:tc>
        <w:tc>
          <w:tcPr>
            <w:tcW w:w="1440" w:type="dxa"/>
            <w:vAlign w:val="center"/>
          </w:tcPr>
          <w:p w:rsidR="00D07399" w:rsidRDefault="00D07399" w:rsidP="0013641F">
            <w:pPr>
              <w:jc w:val="center"/>
            </w:pPr>
            <w:r>
              <w:rPr>
                <w:noProof/>
              </w:rPr>
              <w:drawing>
                <wp:inline distT="0" distB="0" distL="0" distR="0" wp14:anchorId="5F0BEAF4" wp14:editId="674177DE">
                  <wp:extent cx="155575" cy="155575"/>
                  <wp:effectExtent l="0" t="0" r="0" b="0"/>
                  <wp:docPr id="1" name="Picture 1" descr="C:\Users\Danny\Dropbox\workspaces\OpenJAUS4.0\org.openjaus.edit\icons\full\obj16\Sta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Danny\Dropbox\workspaces\OpenJAUS4.0\org.openjaus.edit\icons\full\obj16\State.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r>
      <w:tr w:rsidR="00CF7FC9" w:rsidTr="00C7017B">
        <w:trPr>
          <w:trHeight w:val="576"/>
        </w:trPr>
        <w:tc>
          <w:tcPr>
            <w:tcW w:w="2114" w:type="dxa"/>
            <w:vAlign w:val="center"/>
          </w:tcPr>
          <w:p w:rsidR="00CF7FC9" w:rsidRPr="00C7017B" w:rsidRDefault="00CF7FC9" w:rsidP="0013641F">
            <w:r w:rsidRPr="00C7017B">
              <w:t>Transition</w:t>
            </w:r>
          </w:p>
        </w:tc>
        <w:tc>
          <w:tcPr>
            <w:tcW w:w="6634" w:type="dxa"/>
            <w:vAlign w:val="center"/>
          </w:tcPr>
          <w:p w:rsidR="00CF7FC9" w:rsidRPr="00C7017B" w:rsidRDefault="00CF7FC9" w:rsidP="00CF7FC9">
            <w:pPr>
              <w:rPr>
                <w:noProof/>
              </w:rPr>
            </w:pPr>
            <w:r>
              <w:rPr>
                <w:noProof/>
              </w:rPr>
              <w:t>Represents the connector between two states with a start point and end point.</w:t>
            </w:r>
            <w:bookmarkStart w:id="0" w:name="_GoBack"/>
            <w:bookmarkEnd w:id="0"/>
          </w:p>
        </w:tc>
        <w:tc>
          <w:tcPr>
            <w:tcW w:w="1440" w:type="dxa"/>
            <w:vAlign w:val="center"/>
          </w:tcPr>
          <w:p w:rsidR="00CF7FC9" w:rsidRDefault="00CF7FC9" w:rsidP="0013641F">
            <w:pPr>
              <w:jc w:val="center"/>
            </w:pPr>
            <w:r>
              <w:rPr>
                <w:noProof/>
              </w:rPr>
              <w:drawing>
                <wp:inline distT="0" distB="0" distL="0" distR="0" wp14:anchorId="15C268ED" wp14:editId="5E400411">
                  <wp:extent cx="155575" cy="155575"/>
                  <wp:effectExtent l="0" t="0" r="0" b="0"/>
                  <wp:docPr id="61" name="Picture 61" descr="C:\Users\Danny\Dropbox\workspaces\OpenJAUS4.0\org.openjaus.edit\icons\full\obj16\Transi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Danny\Dropbox\workspaces\OpenJAUS4.0\org.openjaus.edit\icons\full\obj16\Transition.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r>
      <w:tr w:rsidR="00CF7FC9" w:rsidTr="00C7017B">
        <w:trPr>
          <w:trHeight w:val="576"/>
        </w:trPr>
        <w:tc>
          <w:tcPr>
            <w:tcW w:w="2114" w:type="dxa"/>
            <w:vAlign w:val="center"/>
          </w:tcPr>
          <w:p w:rsidR="00CF7FC9" w:rsidRPr="00C7017B" w:rsidRDefault="00CF7FC9" w:rsidP="0013641F">
            <w:r w:rsidRPr="00C7017B">
              <w:t>Loopback Transition</w:t>
            </w:r>
          </w:p>
        </w:tc>
        <w:tc>
          <w:tcPr>
            <w:tcW w:w="6634" w:type="dxa"/>
            <w:vAlign w:val="center"/>
          </w:tcPr>
          <w:p w:rsidR="00CF7FC9" w:rsidRPr="00C7017B" w:rsidRDefault="00CF7FC9" w:rsidP="0013641F">
            <w:pPr>
              <w:rPr>
                <w:noProof/>
              </w:rPr>
            </w:pPr>
            <w:r>
              <w:rPr>
                <w:noProof/>
              </w:rPr>
              <w:t>Special transition which is a loop.</w:t>
            </w:r>
          </w:p>
        </w:tc>
        <w:tc>
          <w:tcPr>
            <w:tcW w:w="1440" w:type="dxa"/>
            <w:vAlign w:val="center"/>
          </w:tcPr>
          <w:p w:rsidR="00CF7FC9" w:rsidRDefault="00CF7FC9" w:rsidP="0013641F">
            <w:pPr>
              <w:jc w:val="center"/>
            </w:pPr>
            <w:r>
              <w:rPr>
                <w:noProof/>
              </w:rPr>
              <w:drawing>
                <wp:inline distT="0" distB="0" distL="0" distR="0" wp14:anchorId="63FA94D9" wp14:editId="1F2D328F">
                  <wp:extent cx="155575" cy="155575"/>
                  <wp:effectExtent l="0" t="0" r="0" b="0"/>
                  <wp:docPr id="60" name="Picture 60" descr="C:\Users\Danny\Dropbox\workspaces\OpenJAUS4.0\org.openjaus.edit\icons\full\obj16\Loopba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Danny\Dropbox\workspaces\OpenJAUS4.0\org.openjaus.edit\icons\full\obj16\Loopback.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r>
      <w:tr w:rsidR="00CF7FC9" w:rsidTr="00C7017B">
        <w:trPr>
          <w:trHeight w:val="576"/>
        </w:trPr>
        <w:tc>
          <w:tcPr>
            <w:tcW w:w="2114" w:type="dxa"/>
            <w:vAlign w:val="center"/>
          </w:tcPr>
          <w:p w:rsidR="00CF7FC9" w:rsidRPr="00C7017B" w:rsidRDefault="00CF7FC9" w:rsidP="0013641F">
            <w:r>
              <w:t>Push Transition</w:t>
            </w:r>
          </w:p>
        </w:tc>
        <w:tc>
          <w:tcPr>
            <w:tcW w:w="6634" w:type="dxa"/>
            <w:vAlign w:val="center"/>
          </w:tcPr>
          <w:p w:rsidR="00CF7FC9" w:rsidRPr="00C7017B" w:rsidRDefault="00CF7FC9" w:rsidP="0013641F">
            <w:pPr>
              <w:rPr>
                <w:noProof/>
              </w:rPr>
            </w:pPr>
            <w:r>
              <w:rPr>
                <w:noProof/>
              </w:rPr>
              <w:t>Special transition which pushes a value onto a stack.</w:t>
            </w:r>
          </w:p>
        </w:tc>
        <w:tc>
          <w:tcPr>
            <w:tcW w:w="1440" w:type="dxa"/>
            <w:vAlign w:val="center"/>
          </w:tcPr>
          <w:p w:rsidR="00CF7FC9" w:rsidRDefault="00CF7FC9" w:rsidP="0013641F">
            <w:pPr>
              <w:jc w:val="center"/>
              <w:rPr>
                <w:noProof/>
              </w:rPr>
            </w:pPr>
            <w:r>
              <w:rPr>
                <w:noProof/>
              </w:rPr>
              <w:t>None</w:t>
            </w:r>
          </w:p>
        </w:tc>
      </w:tr>
      <w:tr w:rsidR="00CF7FC9" w:rsidTr="00C7017B">
        <w:trPr>
          <w:trHeight w:val="576"/>
        </w:trPr>
        <w:tc>
          <w:tcPr>
            <w:tcW w:w="2114" w:type="dxa"/>
            <w:vAlign w:val="center"/>
          </w:tcPr>
          <w:p w:rsidR="00CF7FC9" w:rsidRPr="00C7017B" w:rsidRDefault="00CF7FC9" w:rsidP="0013641F">
            <w:r>
              <w:t>Pop Transition</w:t>
            </w:r>
          </w:p>
        </w:tc>
        <w:tc>
          <w:tcPr>
            <w:tcW w:w="6634" w:type="dxa"/>
            <w:vAlign w:val="center"/>
          </w:tcPr>
          <w:p w:rsidR="00CF7FC9" w:rsidRPr="00C7017B" w:rsidRDefault="00CF7FC9" w:rsidP="0013641F">
            <w:pPr>
              <w:rPr>
                <w:noProof/>
              </w:rPr>
            </w:pPr>
            <w:r>
              <w:rPr>
                <w:noProof/>
              </w:rPr>
              <w:t xml:space="preserve">Special transition which </w:t>
            </w:r>
            <w:r>
              <w:rPr>
                <w:noProof/>
              </w:rPr>
              <w:t>pops</w:t>
            </w:r>
            <w:r>
              <w:rPr>
                <w:noProof/>
              </w:rPr>
              <w:t xml:space="preserve"> a value </w:t>
            </w:r>
            <w:r>
              <w:rPr>
                <w:noProof/>
              </w:rPr>
              <w:t xml:space="preserve">from </w:t>
            </w:r>
            <w:r>
              <w:rPr>
                <w:noProof/>
              </w:rPr>
              <w:t>a stack.</w:t>
            </w:r>
          </w:p>
        </w:tc>
        <w:tc>
          <w:tcPr>
            <w:tcW w:w="1440" w:type="dxa"/>
            <w:vAlign w:val="center"/>
          </w:tcPr>
          <w:p w:rsidR="00CF7FC9" w:rsidRDefault="00CF7FC9" w:rsidP="0013641F">
            <w:pPr>
              <w:jc w:val="center"/>
              <w:rPr>
                <w:noProof/>
              </w:rPr>
            </w:pPr>
            <w:r>
              <w:rPr>
                <w:noProof/>
              </w:rPr>
              <w:t>None</w:t>
            </w:r>
          </w:p>
        </w:tc>
      </w:tr>
      <w:tr w:rsidR="00C7017B" w:rsidTr="00C7017B">
        <w:trPr>
          <w:trHeight w:val="576"/>
        </w:trPr>
        <w:tc>
          <w:tcPr>
            <w:tcW w:w="2114" w:type="dxa"/>
            <w:vAlign w:val="center"/>
          </w:tcPr>
          <w:p w:rsidR="00C7017B" w:rsidRPr="00C7017B" w:rsidRDefault="00C7017B" w:rsidP="00C7017B">
            <w:r w:rsidRPr="00C7017B">
              <w:t>State Machine Runner</w:t>
            </w:r>
          </w:p>
        </w:tc>
        <w:tc>
          <w:tcPr>
            <w:tcW w:w="6634" w:type="dxa"/>
            <w:vAlign w:val="center"/>
          </w:tcPr>
          <w:p w:rsidR="00C7017B" w:rsidRPr="00C7017B" w:rsidRDefault="00C7017B" w:rsidP="00C7017B">
            <w:pPr>
              <w:rPr>
                <w:noProof/>
              </w:rPr>
            </w:pPr>
            <w:r>
              <w:rPr>
                <w:noProof/>
              </w:rPr>
              <w:t>Represents a thread which is excuted to process messages from the state machine.</w:t>
            </w:r>
          </w:p>
        </w:tc>
        <w:tc>
          <w:tcPr>
            <w:tcW w:w="1440" w:type="dxa"/>
            <w:vAlign w:val="center"/>
          </w:tcPr>
          <w:p w:rsidR="00C7017B" w:rsidRDefault="00C7017B" w:rsidP="006F529A">
            <w:pPr>
              <w:jc w:val="center"/>
              <w:rPr>
                <w:noProof/>
              </w:rPr>
            </w:pPr>
            <w:r>
              <w:rPr>
                <w:noProof/>
              </w:rPr>
              <w:drawing>
                <wp:inline distT="0" distB="0" distL="0" distR="0" wp14:anchorId="299E3C15" wp14:editId="3673B285">
                  <wp:extent cx="233045" cy="233045"/>
                  <wp:effectExtent l="0" t="0" r="0" b="0"/>
                  <wp:docPr id="112" name="Picture 112" descr="C:\Users\Danny\Dropbox\workspaces\OpenJAUS4.0\org.openjaus.edit\icons\full\obj16\StateMachineRunn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Danny\Dropbox\workspaces\OpenJAUS4.0\org.openjaus.edit\icons\full\obj16\StateMachineRunner.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3045" cy="233045"/>
                          </a:xfrm>
                          <a:prstGeom prst="rect">
                            <a:avLst/>
                          </a:prstGeom>
                          <a:noFill/>
                          <a:ln>
                            <a:noFill/>
                          </a:ln>
                        </pic:spPr>
                      </pic:pic>
                    </a:graphicData>
                  </a:graphic>
                </wp:inline>
              </w:drawing>
            </w:r>
          </w:p>
        </w:tc>
      </w:tr>
      <w:tr w:rsidR="00C7017B" w:rsidTr="00C7017B">
        <w:trPr>
          <w:trHeight w:val="576"/>
        </w:trPr>
        <w:tc>
          <w:tcPr>
            <w:tcW w:w="2114" w:type="dxa"/>
            <w:vAlign w:val="center"/>
          </w:tcPr>
          <w:p w:rsidR="00C7017B" w:rsidRPr="00C7017B" w:rsidRDefault="00C7017B" w:rsidP="00C7017B">
            <w:r w:rsidRPr="00C7017B">
              <w:t>Action</w:t>
            </w:r>
          </w:p>
        </w:tc>
        <w:tc>
          <w:tcPr>
            <w:tcW w:w="6634" w:type="dxa"/>
            <w:vAlign w:val="center"/>
          </w:tcPr>
          <w:p w:rsidR="00C7017B" w:rsidRPr="00C7017B" w:rsidRDefault="00C7017B" w:rsidP="00C7017B">
            <w:pPr>
              <w:rPr>
                <w:noProof/>
              </w:rPr>
            </w:pPr>
            <w:r>
              <w:rPr>
                <w:noProof/>
              </w:rPr>
              <w:t>Generic action which may change the state of the service.</w:t>
            </w:r>
          </w:p>
        </w:tc>
        <w:tc>
          <w:tcPr>
            <w:tcW w:w="1440" w:type="dxa"/>
            <w:vAlign w:val="center"/>
          </w:tcPr>
          <w:p w:rsidR="00C7017B" w:rsidRDefault="00C7017B" w:rsidP="00F75E25">
            <w:pPr>
              <w:jc w:val="center"/>
            </w:pPr>
            <w:r>
              <w:rPr>
                <w:noProof/>
              </w:rPr>
              <w:drawing>
                <wp:inline distT="0" distB="0" distL="0" distR="0" wp14:anchorId="66866B40" wp14:editId="4DCD739B">
                  <wp:extent cx="172720" cy="172720"/>
                  <wp:effectExtent l="0" t="0" r="0" b="0"/>
                  <wp:docPr id="59" name="Picture 59" descr="C:\Users\Danny\Dropbox\workspaces\OpenJAUS4.0\org.openjaus.edit\icons\full\obj16\Ac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Danny\Dropbox\workspaces\OpenJAUS4.0\org.openjaus.edit\icons\full\obj16\Action.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2720" cy="172720"/>
                          </a:xfrm>
                          <a:prstGeom prst="rect">
                            <a:avLst/>
                          </a:prstGeom>
                          <a:noFill/>
                          <a:ln>
                            <a:noFill/>
                          </a:ln>
                        </pic:spPr>
                      </pic:pic>
                    </a:graphicData>
                  </a:graphic>
                </wp:inline>
              </w:drawing>
            </w:r>
          </w:p>
        </w:tc>
      </w:tr>
      <w:tr w:rsidR="00C7017B" w:rsidTr="00C7017B">
        <w:trPr>
          <w:trHeight w:val="576"/>
        </w:trPr>
        <w:tc>
          <w:tcPr>
            <w:tcW w:w="2114" w:type="dxa"/>
            <w:vAlign w:val="center"/>
          </w:tcPr>
          <w:p w:rsidR="00C7017B" w:rsidRPr="00C7017B" w:rsidRDefault="00C7017B" w:rsidP="00C7017B">
            <w:r w:rsidRPr="00C7017B">
              <w:t>Send Action</w:t>
            </w:r>
          </w:p>
        </w:tc>
        <w:tc>
          <w:tcPr>
            <w:tcW w:w="6634" w:type="dxa"/>
            <w:vAlign w:val="center"/>
          </w:tcPr>
          <w:p w:rsidR="00C7017B" w:rsidRPr="00C7017B" w:rsidRDefault="00C7017B" w:rsidP="00C7017B">
            <w:pPr>
              <w:rPr>
                <w:noProof/>
              </w:rPr>
            </w:pPr>
            <w:r>
              <w:rPr>
                <w:noProof/>
              </w:rPr>
              <w:t>Action which results in a Message being sent from the application to another application.</w:t>
            </w:r>
          </w:p>
        </w:tc>
        <w:tc>
          <w:tcPr>
            <w:tcW w:w="1440" w:type="dxa"/>
            <w:vAlign w:val="center"/>
          </w:tcPr>
          <w:p w:rsidR="00C7017B" w:rsidRDefault="00C7017B" w:rsidP="006F529A">
            <w:pPr>
              <w:jc w:val="center"/>
            </w:pPr>
            <w:r>
              <w:rPr>
                <w:noProof/>
              </w:rPr>
              <w:drawing>
                <wp:inline distT="0" distB="0" distL="0" distR="0" wp14:anchorId="7F39E006" wp14:editId="6A543393">
                  <wp:extent cx="155575" cy="155575"/>
                  <wp:effectExtent l="0" t="0" r="0" b="0"/>
                  <wp:docPr id="55" name="Picture 55" descr="C:\Users\Danny\Dropbox\workspaces\OpenJAUS4.0\org.openjaus.edit\icons\full\obj16\SendAc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Danny\Dropbox\workspaces\OpenJAUS4.0\org.openjaus.edit\icons\full\obj16\SendAction.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r>
      <w:tr w:rsidR="00C7017B" w:rsidTr="00C7017B">
        <w:trPr>
          <w:trHeight w:val="576"/>
        </w:trPr>
        <w:tc>
          <w:tcPr>
            <w:tcW w:w="2114" w:type="dxa"/>
            <w:vAlign w:val="center"/>
          </w:tcPr>
          <w:p w:rsidR="00C7017B" w:rsidRPr="00C7017B" w:rsidRDefault="00C7017B" w:rsidP="00C7017B">
            <w:r w:rsidRPr="00C7017B">
              <w:t>Entry Action</w:t>
            </w:r>
          </w:p>
        </w:tc>
        <w:tc>
          <w:tcPr>
            <w:tcW w:w="6634" w:type="dxa"/>
            <w:vAlign w:val="center"/>
          </w:tcPr>
          <w:p w:rsidR="00C7017B" w:rsidRPr="00C7017B" w:rsidRDefault="00C7017B" w:rsidP="00C7017B">
            <w:pPr>
              <w:rPr>
                <w:noProof/>
              </w:rPr>
            </w:pPr>
            <w:r>
              <w:rPr>
                <w:noProof/>
              </w:rPr>
              <w:t>Action which occurs upon entry into a given State.</w:t>
            </w:r>
          </w:p>
        </w:tc>
        <w:tc>
          <w:tcPr>
            <w:tcW w:w="1440" w:type="dxa"/>
            <w:vAlign w:val="center"/>
          </w:tcPr>
          <w:p w:rsidR="00C7017B" w:rsidRDefault="00C7017B" w:rsidP="006F529A">
            <w:pPr>
              <w:jc w:val="center"/>
            </w:pPr>
            <w:r>
              <w:rPr>
                <w:noProof/>
              </w:rPr>
              <w:drawing>
                <wp:inline distT="0" distB="0" distL="0" distR="0" wp14:anchorId="6D697C36" wp14:editId="02CF210D">
                  <wp:extent cx="152400" cy="152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ry-action.png"/>
                          <pic:cNvPicPr/>
                        </pic:nvPicPr>
                        <pic:blipFill>
                          <a:blip r:embed="rId19">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inline>
              </w:drawing>
            </w:r>
          </w:p>
        </w:tc>
      </w:tr>
      <w:tr w:rsidR="00C7017B" w:rsidTr="00C7017B">
        <w:trPr>
          <w:trHeight w:val="576"/>
        </w:trPr>
        <w:tc>
          <w:tcPr>
            <w:tcW w:w="2114" w:type="dxa"/>
            <w:vAlign w:val="center"/>
          </w:tcPr>
          <w:p w:rsidR="00C7017B" w:rsidRPr="00C7017B" w:rsidRDefault="00C7017B" w:rsidP="00C7017B">
            <w:r w:rsidRPr="00C7017B">
              <w:t>Exit Action</w:t>
            </w:r>
          </w:p>
        </w:tc>
        <w:tc>
          <w:tcPr>
            <w:tcW w:w="6634" w:type="dxa"/>
            <w:vAlign w:val="center"/>
          </w:tcPr>
          <w:p w:rsidR="00C7017B" w:rsidRPr="00C7017B" w:rsidRDefault="00C7017B" w:rsidP="00C7017B">
            <w:pPr>
              <w:rPr>
                <w:noProof/>
              </w:rPr>
            </w:pPr>
            <w:r>
              <w:rPr>
                <w:noProof/>
              </w:rPr>
              <w:t xml:space="preserve">Action which occurs upon </w:t>
            </w:r>
            <w:r>
              <w:rPr>
                <w:noProof/>
              </w:rPr>
              <w:t>exit from</w:t>
            </w:r>
            <w:r>
              <w:rPr>
                <w:noProof/>
              </w:rPr>
              <w:t xml:space="preserve"> a given State.</w:t>
            </w:r>
          </w:p>
        </w:tc>
        <w:tc>
          <w:tcPr>
            <w:tcW w:w="1440" w:type="dxa"/>
            <w:vAlign w:val="center"/>
          </w:tcPr>
          <w:p w:rsidR="00C7017B" w:rsidRDefault="00C7017B" w:rsidP="006F529A">
            <w:pPr>
              <w:jc w:val="center"/>
            </w:pPr>
            <w:r>
              <w:rPr>
                <w:noProof/>
              </w:rPr>
              <w:drawing>
                <wp:inline distT="0" distB="0" distL="0" distR="0" wp14:anchorId="07D3A751" wp14:editId="5DC69049">
                  <wp:extent cx="152400" cy="1524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it-action.png"/>
                          <pic:cNvPicPr/>
                        </pic:nvPicPr>
                        <pic:blipFill>
                          <a:blip r:embed="rId20">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inline>
              </w:drawing>
            </w:r>
          </w:p>
        </w:tc>
      </w:tr>
      <w:tr w:rsidR="00D07399" w:rsidTr="00C7017B">
        <w:trPr>
          <w:trHeight w:val="576"/>
        </w:trPr>
        <w:tc>
          <w:tcPr>
            <w:tcW w:w="2114" w:type="dxa"/>
            <w:vAlign w:val="center"/>
          </w:tcPr>
          <w:p w:rsidR="00D07399" w:rsidRPr="00C7017B" w:rsidRDefault="00D07399" w:rsidP="0013641F">
            <w:r w:rsidRPr="00C7017B">
              <w:t>Action Set</w:t>
            </w:r>
          </w:p>
        </w:tc>
        <w:tc>
          <w:tcPr>
            <w:tcW w:w="6634" w:type="dxa"/>
            <w:vAlign w:val="center"/>
          </w:tcPr>
          <w:p w:rsidR="00D07399" w:rsidRPr="00C7017B" w:rsidRDefault="00D07399" w:rsidP="0013641F">
            <w:pPr>
              <w:rPr>
                <w:noProof/>
              </w:rPr>
            </w:pPr>
            <w:r>
              <w:rPr>
                <w:noProof/>
              </w:rPr>
              <w:t>A collection of actions which occur together.</w:t>
            </w:r>
          </w:p>
        </w:tc>
        <w:tc>
          <w:tcPr>
            <w:tcW w:w="1440" w:type="dxa"/>
            <w:vAlign w:val="center"/>
          </w:tcPr>
          <w:p w:rsidR="00D07399" w:rsidRDefault="00D07399" w:rsidP="0013641F">
            <w:pPr>
              <w:jc w:val="center"/>
              <w:rPr>
                <w:noProof/>
              </w:rPr>
            </w:pPr>
            <w:r>
              <w:rPr>
                <w:noProof/>
              </w:rPr>
              <w:drawing>
                <wp:inline distT="0" distB="0" distL="0" distR="0" wp14:anchorId="2154C579" wp14:editId="4C287BF0">
                  <wp:extent cx="155575" cy="155575"/>
                  <wp:effectExtent l="0" t="0" r="0" b="0"/>
                  <wp:docPr id="2" name="Picture 2" descr="C:\Users\Danny\Dropbox\workspaces\OpenJAUS4.0\org.openjaus.edit\icons\full\obj16\ActionS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Users\Danny\Dropbox\workspaces\OpenJAUS4.0\org.openjaus.edit\icons\full\obj16\ActionSe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r>
      <w:tr w:rsidR="00C7017B" w:rsidTr="00C7017B">
        <w:trPr>
          <w:trHeight w:val="576"/>
        </w:trPr>
        <w:tc>
          <w:tcPr>
            <w:tcW w:w="2114" w:type="dxa"/>
            <w:vAlign w:val="center"/>
          </w:tcPr>
          <w:p w:rsidR="00C7017B" w:rsidRPr="00C7017B" w:rsidRDefault="00C7017B" w:rsidP="00C7017B">
            <w:r w:rsidRPr="00C7017B">
              <w:t>Condition</w:t>
            </w:r>
          </w:p>
        </w:tc>
        <w:tc>
          <w:tcPr>
            <w:tcW w:w="6634" w:type="dxa"/>
            <w:vAlign w:val="center"/>
          </w:tcPr>
          <w:p w:rsidR="00C7017B" w:rsidRPr="00C7017B" w:rsidRDefault="00C7017B" w:rsidP="00D07399">
            <w:pPr>
              <w:rPr>
                <w:noProof/>
              </w:rPr>
            </w:pPr>
            <w:r>
              <w:rPr>
                <w:noProof/>
              </w:rPr>
              <w:t xml:space="preserve">Conditions represent guards and </w:t>
            </w:r>
            <w:r w:rsidR="00D07399">
              <w:rPr>
                <w:noProof/>
              </w:rPr>
              <w:t>questions on actions, could be represented by a question mark or a shield as well.</w:t>
            </w:r>
          </w:p>
        </w:tc>
        <w:tc>
          <w:tcPr>
            <w:tcW w:w="1440" w:type="dxa"/>
            <w:vAlign w:val="center"/>
          </w:tcPr>
          <w:p w:rsidR="00C7017B" w:rsidRDefault="00C7017B" w:rsidP="006F529A">
            <w:pPr>
              <w:jc w:val="center"/>
            </w:pPr>
            <w:r>
              <w:rPr>
                <w:noProof/>
              </w:rPr>
              <w:drawing>
                <wp:inline distT="0" distB="0" distL="0" distR="0" wp14:anchorId="343C09E6" wp14:editId="7E548575">
                  <wp:extent cx="155575" cy="155575"/>
                  <wp:effectExtent l="0" t="0" r="0" b="0"/>
                  <wp:docPr id="63" name="Picture 63" descr="C:\Users\Danny\Dropbox\workspaces\OpenJAUS4.0\org.openjaus.edit\icons\full\obj16\Condi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Danny\Dropbox\workspaces\OpenJAUS4.0\org.openjaus.edit\icons\full\obj16\Condition.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r>
      <w:tr w:rsidR="00C7017B" w:rsidTr="00C7017B">
        <w:trPr>
          <w:trHeight w:val="576"/>
        </w:trPr>
        <w:tc>
          <w:tcPr>
            <w:tcW w:w="2114" w:type="dxa"/>
            <w:vAlign w:val="center"/>
          </w:tcPr>
          <w:p w:rsidR="00C7017B" w:rsidRPr="00C7017B" w:rsidRDefault="00C7017B" w:rsidP="00C7017B">
            <w:r w:rsidRPr="00C7017B">
              <w:lastRenderedPageBreak/>
              <w:t>And Guard</w:t>
            </w:r>
          </w:p>
        </w:tc>
        <w:tc>
          <w:tcPr>
            <w:tcW w:w="6634" w:type="dxa"/>
            <w:vAlign w:val="center"/>
          </w:tcPr>
          <w:p w:rsidR="00C7017B" w:rsidRPr="00C7017B" w:rsidRDefault="00D07399" w:rsidP="00D07399">
            <w:pPr>
              <w:rPr>
                <w:noProof/>
              </w:rPr>
            </w:pPr>
            <w:r>
              <w:rPr>
                <w:noProof/>
              </w:rPr>
              <w:t>Represents the logical operation AND. Should look like the C/C++ implementation of the operator “&amp;&amp;”</w:t>
            </w:r>
          </w:p>
        </w:tc>
        <w:tc>
          <w:tcPr>
            <w:tcW w:w="1440" w:type="dxa"/>
            <w:vAlign w:val="center"/>
          </w:tcPr>
          <w:p w:rsidR="00C7017B" w:rsidRDefault="00C7017B" w:rsidP="006F529A">
            <w:pPr>
              <w:jc w:val="center"/>
              <w:rPr>
                <w:noProof/>
              </w:rPr>
            </w:pPr>
            <w:r>
              <w:rPr>
                <w:noProof/>
              </w:rPr>
              <w:drawing>
                <wp:inline distT="0" distB="0" distL="0" distR="0" wp14:anchorId="637C4BA7" wp14:editId="326F2534">
                  <wp:extent cx="155575" cy="155575"/>
                  <wp:effectExtent l="0" t="0" r="0" b="0"/>
                  <wp:docPr id="113" name="Picture 113" descr="C:\Users\Danny\Dropbox\workspaces\OpenJAUS4.0\org.openjaus.edit\icons\full\obj16\A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Users\Danny\Dropbox\workspaces\OpenJAUS4.0\org.openjaus.edit\icons\full\obj16\And.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r>
      <w:tr w:rsidR="00C7017B" w:rsidTr="00C7017B">
        <w:trPr>
          <w:trHeight w:val="576"/>
        </w:trPr>
        <w:tc>
          <w:tcPr>
            <w:tcW w:w="2114" w:type="dxa"/>
            <w:vAlign w:val="center"/>
          </w:tcPr>
          <w:p w:rsidR="00C7017B" w:rsidRPr="00C7017B" w:rsidRDefault="00C7017B" w:rsidP="00C7017B">
            <w:r w:rsidRPr="00C7017B">
              <w:t>Or Guard</w:t>
            </w:r>
          </w:p>
        </w:tc>
        <w:tc>
          <w:tcPr>
            <w:tcW w:w="6634" w:type="dxa"/>
            <w:vAlign w:val="center"/>
          </w:tcPr>
          <w:p w:rsidR="00C7017B" w:rsidRPr="00C7017B" w:rsidRDefault="00D07399" w:rsidP="00D07399">
            <w:pPr>
              <w:rPr>
                <w:noProof/>
              </w:rPr>
            </w:pPr>
            <w:r>
              <w:rPr>
                <w:noProof/>
              </w:rPr>
              <w:t xml:space="preserve">Represents the logical operation </w:t>
            </w:r>
            <w:r>
              <w:rPr>
                <w:noProof/>
              </w:rPr>
              <w:t>OR</w:t>
            </w:r>
            <w:r>
              <w:rPr>
                <w:noProof/>
              </w:rPr>
              <w:t>… should look like the C/C++ implementation of the operator “</w:t>
            </w:r>
            <w:r>
              <w:rPr>
                <w:noProof/>
              </w:rPr>
              <w:t>||</w:t>
            </w:r>
            <w:r>
              <w:rPr>
                <w:noProof/>
              </w:rPr>
              <w:t>”</w:t>
            </w:r>
          </w:p>
        </w:tc>
        <w:tc>
          <w:tcPr>
            <w:tcW w:w="1440" w:type="dxa"/>
            <w:vAlign w:val="center"/>
          </w:tcPr>
          <w:p w:rsidR="00C7017B" w:rsidRDefault="00C7017B" w:rsidP="006F529A">
            <w:pPr>
              <w:jc w:val="center"/>
              <w:rPr>
                <w:noProof/>
              </w:rPr>
            </w:pPr>
            <w:r>
              <w:rPr>
                <w:noProof/>
              </w:rPr>
              <w:drawing>
                <wp:inline distT="0" distB="0" distL="0" distR="0" wp14:anchorId="025DDF24" wp14:editId="664617E1">
                  <wp:extent cx="155575" cy="155575"/>
                  <wp:effectExtent l="0" t="0" r="0" b="0"/>
                  <wp:docPr id="114" name="Picture 114" descr="C:\Users\Danny\Dropbox\workspaces\OpenJAUS4.0\org.openjaus.edit\icons\full\obj16\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Danny\Dropbox\workspaces\OpenJAUS4.0\org.openjaus.edit\icons\full\obj16\Or.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r>
      <w:tr w:rsidR="00C7017B" w:rsidTr="00C7017B">
        <w:trPr>
          <w:trHeight w:val="576"/>
        </w:trPr>
        <w:tc>
          <w:tcPr>
            <w:tcW w:w="2114" w:type="dxa"/>
            <w:vAlign w:val="center"/>
          </w:tcPr>
          <w:p w:rsidR="00C7017B" w:rsidRPr="00C7017B" w:rsidRDefault="00C7017B" w:rsidP="00C7017B">
            <w:r w:rsidRPr="00C7017B">
              <w:t>Not Guard</w:t>
            </w:r>
          </w:p>
        </w:tc>
        <w:tc>
          <w:tcPr>
            <w:tcW w:w="6634" w:type="dxa"/>
            <w:vAlign w:val="center"/>
          </w:tcPr>
          <w:p w:rsidR="00C7017B" w:rsidRPr="00C7017B" w:rsidRDefault="00D07399" w:rsidP="00D07399">
            <w:pPr>
              <w:rPr>
                <w:noProof/>
              </w:rPr>
            </w:pPr>
            <w:r>
              <w:rPr>
                <w:noProof/>
              </w:rPr>
              <w:t xml:space="preserve">Represents the logical operation </w:t>
            </w:r>
            <w:r>
              <w:rPr>
                <w:noProof/>
              </w:rPr>
              <w:t>NOT</w:t>
            </w:r>
            <w:r>
              <w:rPr>
                <w:noProof/>
              </w:rPr>
              <w:t>… should look like the C/C++ implementation of the operator “</w:t>
            </w:r>
            <w:r>
              <w:rPr>
                <w:noProof/>
              </w:rPr>
              <w:t>!</w:t>
            </w:r>
            <w:r>
              <w:rPr>
                <w:noProof/>
              </w:rPr>
              <w:t>”</w:t>
            </w:r>
          </w:p>
        </w:tc>
        <w:tc>
          <w:tcPr>
            <w:tcW w:w="1440" w:type="dxa"/>
            <w:vAlign w:val="center"/>
          </w:tcPr>
          <w:p w:rsidR="00C7017B" w:rsidRDefault="00C7017B" w:rsidP="006F529A">
            <w:pPr>
              <w:jc w:val="center"/>
              <w:rPr>
                <w:noProof/>
              </w:rPr>
            </w:pPr>
            <w:r>
              <w:rPr>
                <w:noProof/>
              </w:rPr>
              <w:drawing>
                <wp:inline distT="0" distB="0" distL="0" distR="0" wp14:anchorId="69F51F4C" wp14:editId="7BBE97D3">
                  <wp:extent cx="155575" cy="155575"/>
                  <wp:effectExtent l="0" t="0" r="0" b="0"/>
                  <wp:docPr id="115" name="Picture 115" descr="C:\Users\Danny\Dropbox\workspaces\OpenJAUS4.0\org.openjaus.edit\icons\full\obj16\N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Danny\Dropbox\workspaces\OpenJAUS4.0\org.openjaus.edit\icons\full\obj16\Not.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r>
      <w:tr w:rsidR="00262DEE" w:rsidTr="00C7017B">
        <w:trPr>
          <w:trHeight w:val="576"/>
        </w:trPr>
        <w:tc>
          <w:tcPr>
            <w:tcW w:w="2114" w:type="dxa"/>
            <w:vAlign w:val="center"/>
          </w:tcPr>
          <w:p w:rsidR="00262DEE" w:rsidRPr="00C7017B" w:rsidRDefault="00262DEE" w:rsidP="0013641F">
            <w:r w:rsidRPr="00C7017B">
              <w:t>Declared Fields</w:t>
            </w:r>
          </w:p>
        </w:tc>
        <w:tc>
          <w:tcPr>
            <w:tcW w:w="6634" w:type="dxa"/>
            <w:vAlign w:val="center"/>
          </w:tcPr>
          <w:p w:rsidR="00262DEE" w:rsidRPr="00C7017B" w:rsidRDefault="00262DEE" w:rsidP="0013641F">
            <w:pPr>
              <w:rPr>
                <w:noProof/>
              </w:rPr>
            </w:pPr>
            <w:r>
              <w:rPr>
                <w:noProof/>
              </w:rPr>
              <w:t>Collection of Field objects.</w:t>
            </w:r>
          </w:p>
        </w:tc>
        <w:tc>
          <w:tcPr>
            <w:tcW w:w="1440" w:type="dxa"/>
            <w:vAlign w:val="center"/>
          </w:tcPr>
          <w:p w:rsidR="00262DEE" w:rsidRDefault="00262DEE" w:rsidP="0013641F">
            <w:pPr>
              <w:jc w:val="center"/>
            </w:pPr>
            <w:r>
              <w:rPr>
                <w:noProof/>
              </w:rPr>
              <w:drawing>
                <wp:inline distT="0" distB="0" distL="0" distR="0" wp14:anchorId="4EB3E216" wp14:editId="65F5338A">
                  <wp:extent cx="155575" cy="155575"/>
                  <wp:effectExtent l="0" t="0" r="0" b="0"/>
                  <wp:docPr id="3" name="Picture 3" descr="C:\Users\Danny\Dropbox\workspaces\OpenJAUS4.0\org.openjaus.edit\icons\full\obj16\DeclaredField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Danny\Dropbox\workspaces\OpenJAUS4.0\org.openjaus.edit\icons\full\obj16\DeclaredFields.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r>
      <w:tr w:rsidR="00C7017B" w:rsidTr="00C7017B">
        <w:trPr>
          <w:trHeight w:val="576"/>
        </w:trPr>
        <w:tc>
          <w:tcPr>
            <w:tcW w:w="2114" w:type="dxa"/>
            <w:vAlign w:val="center"/>
          </w:tcPr>
          <w:p w:rsidR="00C7017B" w:rsidRPr="00C7017B" w:rsidRDefault="00C7017B" w:rsidP="00C7017B">
            <w:r w:rsidRPr="00C7017B">
              <w:t>Field</w:t>
            </w:r>
          </w:p>
        </w:tc>
        <w:tc>
          <w:tcPr>
            <w:tcW w:w="6634" w:type="dxa"/>
            <w:vAlign w:val="center"/>
          </w:tcPr>
          <w:p w:rsidR="00C7017B" w:rsidRPr="00C7017B" w:rsidRDefault="00262DEE" w:rsidP="00262DEE">
            <w:pPr>
              <w:rPr>
                <w:noProof/>
              </w:rPr>
            </w:pPr>
            <w:r>
              <w:rPr>
                <w:noProof/>
              </w:rPr>
              <w:t>Building block of all messages, fields represent programming elements like byte, short, string, blob, etc.</w:t>
            </w:r>
          </w:p>
        </w:tc>
        <w:tc>
          <w:tcPr>
            <w:tcW w:w="1440" w:type="dxa"/>
            <w:vAlign w:val="center"/>
          </w:tcPr>
          <w:p w:rsidR="00C7017B" w:rsidRDefault="00C7017B" w:rsidP="006F529A">
            <w:pPr>
              <w:jc w:val="center"/>
            </w:pPr>
            <w:r>
              <w:rPr>
                <w:noProof/>
              </w:rPr>
              <w:drawing>
                <wp:inline distT="0" distB="0" distL="0" distR="0" wp14:anchorId="706D09C0" wp14:editId="221BFC0B">
                  <wp:extent cx="152400" cy="152400"/>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ay.png"/>
                          <pic:cNvPicPr/>
                        </pic:nvPicPr>
                        <pic:blipFill>
                          <a:blip r:embed="rId27">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inline>
              </w:drawing>
            </w:r>
          </w:p>
        </w:tc>
      </w:tr>
      <w:tr w:rsidR="00C7017B" w:rsidTr="00C7017B">
        <w:trPr>
          <w:trHeight w:val="576"/>
        </w:trPr>
        <w:tc>
          <w:tcPr>
            <w:tcW w:w="2114" w:type="dxa"/>
            <w:vAlign w:val="center"/>
          </w:tcPr>
          <w:p w:rsidR="00C7017B" w:rsidRPr="00C7017B" w:rsidRDefault="00C7017B" w:rsidP="00C7017B">
            <w:r w:rsidRPr="00C7017B">
              <w:t>Upper Limit</w:t>
            </w:r>
          </w:p>
        </w:tc>
        <w:tc>
          <w:tcPr>
            <w:tcW w:w="6634" w:type="dxa"/>
            <w:vAlign w:val="center"/>
          </w:tcPr>
          <w:p w:rsidR="00C7017B" w:rsidRPr="00C7017B" w:rsidRDefault="00262DEE" w:rsidP="00C7017B">
            <w:pPr>
              <w:rPr>
                <w:noProof/>
              </w:rPr>
            </w:pPr>
            <w:r>
              <w:rPr>
                <w:noProof/>
              </w:rPr>
              <w:t>A maximum value for a field.</w:t>
            </w:r>
          </w:p>
        </w:tc>
        <w:tc>
          <w:tcPr>
            <w:tcW w:w="1440" w:type="dxa"/>
            <w:vAlign w:val="center"/>
          </w:tcPr>
          <w:p w:rsidR="00C7017B" w:rsidRDefault="00C7017B" w:rsidP="006F529A">
            <w:pPr>
              <w:jc w:val="center"/>
              <w:rPr>
                <w:noProof/>
              </w:rPr>
            </w:pPr>
            <w:r>
              <w:rPr>
                <w:b/>
                <w:noProof/>
              </w:rPr>
              <w:drawing>
                <wp:inline distT="0" distB="0" distL="0" distR="0" wp14:anchorId="27B74684" wp14:editId="3D18FB56">
                  <wp:extent cx="173736" cy="173736"/>
                  <wp:effectExtent l="0" t="0" r="0" b="0"/>
                  <wp:docPr id="64" name="Picture 64" descr="C:\Users\Danny\Dropbox\workspaces\OpenJAUS4.0\org.openjaus.edit\icons\full\obj16\ScaledIntegerUpperLi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Danny\Dropbox\workspaces\OpenJAUS4.0\org.openjaus.edit\icons\full\obj16\ScaledIntegerUpperLimi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73736" cy="173736"/>
                          </a:xfrm>
                          <a:prstGeom prst="rect">
                            <a:avLst/>
                          </a:prstGeom>
                          <a:noFill/>
                          <a:ln>
                            <a:noFill/>
                          </a:ln>
                        </pic:spPr>
                      </pic:pic>
                    </a:graphicData>
                  </a:graphic>
                </wp:inline>
              </w:drawing>
            </w:r>
          </w:p>
        </w:tc>
      </w:tr>
      <w:tr w:rsidR="00C7017B" w:rsidTr="00C7017B">
        <w:trPr>
          <w:trHeight w:val="576"/>
        </w:trPr>
        <w:tc>
          <w:tcPr>
            <w:tcW w:w="2114" w:type="dxa"/>
            <w:vAlign w:val="center"/>
          </w:tcPr>
          <w:p w:rsidR="00C7017B" w:rsidRPr="00C7017B" w:rsidRDefault="00C7017B" w:rsidP="00C7017B">
            <w:r w:rsidRPr="00C7017B">
              <w:t>Lower Limit</w:t>
            </w:r>
          </w:p>
        </w:tc>
        <w:tc>
          <w:tcPr>
            <w:tcW w:w="6634" w:type="dxa"/>
            <w:vAlign w:val="center"/>
          </w:tcPr>
          <w:p w:rsidR="00C7017B" w:rsidRPr="00C7017B" w:rsidRDefault="00262DEE" w:rsidP="00C7017B">
            <w:pPr>
              <w:rPr>
                <w:noProof/>
              </w:rPr>
            </w:pPr>
            <w:r>
              <w:rPr>
                <w:noProof/>
              </w:rPr>
              <w:t>A minimum value for a field.</w:t>
            </w:r>
          </w:p>
        </w:tc>
        <w:tc>
          <w:tcPr>
            <w:tcW w:w="1440" w:type="dxa"/>
            <w:vAlign w:val="center"/>
          </w:tcPr>
          <w:p w:rsidR="00C7017B" w:rsidRDefault="00C7017B" w:rsidP="006F529A">
            <w:pPr>
              <w:jc w:val="center"/>
              <w:rPr>
                <w:noProof/>
              </w:rPr>
            </w:pPr>
            <w:r>
              <w:rPr>
                <w:noProof/>
              </w:rPr>
              <w:drawing>
                <wp:inline distT="0" distB="0" distL="0" distR="0" wp14:anchorId="6A87C6C6" wp14:editId="75E19555">
                  <wp:extent cx="173736" cy="173736"/>
                  <wp:effectExtent l="0" t="0" r="0" b="0"/>
                  <wp:docPr id="65" name="Picture 65" descr="C:\Users\Danny\Dropbox\workspaces\OpenJAUS4.0\org.openjaus.edit\icons\full\obj16\ScaledIntegerLowerLi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Danny\Dropbox\workspaces\OpenJAUS4.0\org.openjaus.edit\icons\full\obj16\ScaledIntegerLowerLimit.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73736" cy="173736"/>
                          </a:xfrm>
                          <a:prstGeom prst="rect">
                            <a:avLst/>
                          </a:prstGeom>
                          <a:noFill/>
                          <a:ln>
                            <a:noFill/>
                          </a:ln>
                        </pic:spPr>
                      </pic:pic>
                    </a:graphicData>
                  </a:graphic>
                </wp:inline>
              </w:drawing>
            </w:r>
          </w:p>
        </w:tc>
      </w:tr>
      <w:tr w:rsidR="00C7017B" w:rsidTr="00C7017B">
        <w:trPr>
          <w:trHeight w:val="576"/>
        </w:trPr>
        <w:tc>
          <w:tcPr>
            <w:tcW w:w="2114" w:type="dxa"/>
            <w:vAlign w:val="center"/>
          </w:tcPr>
          <w:p w:rsidR="00C7017B" w:rsidRPr="00C7017B" w:rsidRDefault="00C7017B" w:rsidP="00C7017B">
            <w:r w:rsidRPr="00C7017B">
              <w:t>Type</w:t>
            </w:r>
          </w:p>
        </w:tc>
        <w:tc>
          <w:tcPr>
            <w:tcW w:w="6634" w:type="dxa"/>
            <w:vAlign w:val="center"/>
          </w:tcPr>
          <w:p w:rsidR="00C7017B" w:rsidRPr="00C7017B" w:rsidRDefault="00262DEE" w:rsidP="00C7017B">
            <w:pPr>
              <w:rPr>
                <w:noProof/>
              </w:rPr>
            </w:pPr>
            <w:r>
              <w:rPr>
                <w:noProof/>
              </w:rPr>
              <w:t>Type is used to define fields which may have different values at runtime. Some form of the letter “T” is acceptable as long as it fits the look and feel of the icon set.</w:t>
            </w:r>
          </w:p>
        </w:tc>
        <w:tc>
          <w:tcPr>
            <w:tcW w:w="1440" w:type="dxa"/>
            <w:vAlign w:val="center"/>
          </w:tcPr>
          <w:p w:rsidR="00C7017B" w:rsidRDefault="00C7017B" w:rsidP="006F529A">
            <w:pPr>
              <w:jc w:val="center"/>
              <w:rPr>
                <w:noProof/>
              </w:rPr>
            </w:pPr>
            <w:r>
              <w:rPr>
                <w:noProof/>
              </w:rPr>
              <w:drawing>
                <wp:inline distT="0" distB="0" distL="0" distR="0" wp14:anchorId="77F3E477" wp14:editId="6290ABAE">
                  <wp:extent cx="155575" cy="155575"/>
                  <wp:effectExtent l="0" t="0" r="0" b="0"/>
                  <wp:docPr id="110" name="Picture 110" descr="C:\Users\Danny\Dropbox\workspaces\OpenJAUS4.0\org.openjaus.edit\icons\full\obj16\ArrayTyp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Danny\Dropbox\workspaces\OpenJAUS4.0\org.openjaus.edit\icons\full\obj16\ArrayType.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r>
      <w:tr w:rsidR="00C7017B" w:rsidTr="00C7017B">
        <w:trPr>
          <w:trHeight w:val="576"/>
        </w:trPr>
        <w:tc>
          <w:tcPr>
            <w:tcW w:w="2114" w:type="dxa"/>
            <w:vAlign w:val="center"/>
          </w:tcPr>
          <w:p w:rsidR="00C7017B" w:rsidRPr="00C7017B" w:rsidRDefault="00C7017B" w:rsidP="00C7017B">
            <w:r w:rsidRPr="00C7017B">
              <w:t>Dimension</w:t>
            </w:r>
          </w:p>
        </w:tc>
        <w:tc>
          <w:tcPr>
            <w:tcW w:w="6634" w:type="dxa"/>
            <w:vAlign w:val="center"/>
          </w:tcPr>
          <w:p w:rsidR="00C7017B" w:rsidRPr="00C7017B" w:rsidRDefault="00262DEE" w:rsidP="00262DEE">
            <w:pPr>
              <w:rPr>
                <w:noProof/>
              </w:rPr>
            </w:pPr>
            <w:r>
              <w:rPr>
                <w:noProof/>
              </w:rPr>
              <w:t>Dimension is the size of an Array element. Should be some form of the “[ ]” notation used in programming languages which fits the look and feel of the icon set.</w:t>
            </w:r>
          </w:p>
        </w:tc>
        <w:tc>
          <w:tcPr>
            <w:tcW w:w="1440" w:type="dxa"/>
            <w:vAlign w:val="center"/>
          </w:tcPr>
          <w:p w:rsidR="00C7017B" w:rsidRDefault="00C7017B" w:rsidP="006F529A">
            <w:pPr>
              <w:jc w:val="center"/>
              <w:rPr>
                <w:noProof/>
              </w:rPr>
            </w:pPr>
            <w:r>
              <w:rPr>
                <w:noProof/>
              </w:rPr>
              <w:drawing>
                <wp:inline distT="0" distB="0" distL="0" distR="0" wp14:anchorId="17C1A97C" wp14:editId="7B8FB011">
                  <wp:extent cx="155575" cy="155575"/>
                  <wp:effectExtent l="0" t="0" r="0" b="0"/>
                  <wp:docPr id="106" name="Picture 106" descr="C:\Users\Danny\Dropbox\workspaces\OpenJAUS4.0\org.openjaus.edit\icons\full\obj16\ArrayDimens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Danny\Dropbox\workspaces\OpenJAUS4.0\org.openjaus.edit\icons\full\obj16\ArrayDimension.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r>
    </w:tbl>
    <w:p w:rsidR="00114213" w:rsidRDefault="00114213"/>
    <w:sectPr w:rsidR="00114213" w:rsidSect="00C701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DE6"/>
    <w:rsid w:val="00037BCA"/>
    <w:rsid w:val="000B33E9"/>
    <w:rsid w:val="00104773"/>
    <w:rsid w:val="00114213"/>
    <w:rsid w:val="00140E01"/>
    <w:rsid w:val="00160BDA"/>
    <w:rsid w:val="00175385"/>
    <w:rsid w:val="00175821"/>
    <w:rsid w:val="001843C2"/>
    <w:rsid w:val="0019781B"/>
    <w:rsid w:val="001C039E"/>
    <w:rsid w:val="001E161A"/>
    <w:rsid w:val="00247E9F"/>
    <w:rsid w:val="00262DEE"/>
    <w:rsid w:val="00300AB0"/>
    <w:rsid w:val="0030652F"/>
    <w:rsid w:val="00343497"/>
    <w:rsid w:val="003868DE"/>
    <w:rsid w:val="00410820"/>
    <w:rsid w:val="00587083"/>
    <w:rsid w:val="005B4DE6"/>
    <w:rsid w:val="005B51FC"/>
    <w:rsid w:val="006F529A"/>
    <w:rsid w:val="006F7A05"/>
    <w:rsid w:val="00847E58"/>
    <w:rsid w:val="0086046E"/>
    <w:rsid w:val="008F6ECD"/>
    <w:rsid w:val="00965D0B"/>
    <w:rsid w:val="009D4AF3"/>
    <w:rsid w:val="00A01D63"/>
    <w:rsid w:val="00A17D43"/>
    <w:rsid w:val="00A23E4D"/>
    <w:rsid w:val="00A60DF6"/>
    <w:rsid w:val="00B10EBF"/>
    <w:rsid w:val="00B1483D"/>
    <w:rsid w:val="00C14485"/>
    <w:rsid w:val="00C7017B"/>
    <w:rsid w:val="00CA44AE"/>
    <w:rsid w:val="00CF7FC9"/>
    <w:rsid w:val="00D07399"/>
    <w:rsid w:val="00F75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4D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B4D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4D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4D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B4D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4D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gif"/><Relationship Id="rId18" Type="http://schemas.openxmlformats.org/officeDocument/2006/relationships/image" Target="media/image14.gif"/><Relationship Id="rId26" Type="http://schemas.openxmlformats.org/officeDocument/2006/relationships/image" Target="media/image22.gif"/><Relationship Id="rId3" Type="http://schemas.openxmlformats.org/officeDocument/2006/relationships/settings" Target="settings.xml"/><Relationship Id="rId21" Type="http://schemas.openxmlformats.org/officeDocument/2006/relationships/image" Target="media/image17.gif"/><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image" Target="media/image13.gif"/><Relationship Id="rId25" Type="http://schemas.openxmlformats.org/officeDocument/2006/relationships/image" Target="media/image21.gif"/><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image" Target="media/image12.gif"/><Relationship Id="rId20" Type="http://schemas.openxmlformats.org/officeDocument/2006/relationships/image" Target="media/image16.png"/><Relationship Id="rId29" Type="http://schemas.openxmlformats.org/officeDocument/2006/relationships/image" Target="media/image25.gif"/><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7.gif"/><Relationship Id="rId24" Type="http://schemas.openxmlformats.org/officeDocument/2006/relationships/image" Target="media/image20.gif"/><Relationship Id="rId32" Type="http://schemas.openxmlformats.org/officeDocument/2006/relationships/fontTable" Target="fontTable.xml"/><Relationship Id="rId5" Type="http://schemas.openxmlformats.org/officeDocument/2006/relationships/image" Target="media/image1.gif"/><Relationship Id="rId15" Type="http://schemas.openxmlformats.org/officeDocument/2006/relationships/image" Target="media/image11.gif"/><Relationship Id="rId23" Type="http://schemas.openxmlformats.org/officeDocument/2006/relationships/image" Target="media/image19.gif"/><Relationship Id="rId28" Type="http://schemas.openxmlformats.org/officeDocument/2006/relationships/image" Target="media/image24.gif"/><Relationship Id="rId10" Type="http://schemas.openxmlformats.org/officeDocument/2006/relationships/image" Target="media/image6.gif"/><Relationship Id="rId19" Type="http://schemas.openxmlformats.org/officeDocument/2006/relationships/image" Target="media/image15.png"/><Relationship Id="rId31" Type="http://schemas.openxmlformats.org/officeDocument/2006/relationships/image" Target="media/image27.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 Id="rId22" Type="http://schemas.openxmlformats.org/officeDocument/2006/relationships/image" Target="media/image18.gif"/><Relationship Id="rId27" Type="http://schemas.openxmlformats.org/officeDocument/2006/relationships/image" Target="media/image23.png"/><Relationship Id="rId30" Type="http://schemas.openxmlformats.org/officeDocument/2006/relationships/image" Target="media/image2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271</TotalTime>
  <Pages>1</Pages>
  <Words>440</Words>
  <Characters>2513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Kent</dc:creator>
  <cp:lastModifiedBy>Danny Kent</cp:lastModifiedBy>
  <cp:revision>30</cp:revision>
  <cp:lastPrinted>2012-11-05T04:11:00Z</cp:lastPrinted>
  <dcterms:created xsi:type="dcterms:W3CDTF">2012-11-03T16:30:00Z</dcterms:created>
  <dcterms:modified xsi:type="dcterms:W3CDTF">2012-11-05T04:13:00Z</dcterms:modified>
</cp:coreProperties>
</file>